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68" w:rsidRPr="007B4D27" w:rsidRDefault="006E2768" w:rsidP="006E2768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B4D27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7B4D27">
        <w:rPr>
          <w:rFonts w:ascii="Times New Roman" w:hAnsi="Times New Roman" w:cs="Times New Roman"/>
          <w:lang w:eastAsia="ru-RU"/>
        </w:rPr>
        <w:t xml:space="preserve"> </w:t>
      </w:r>
      <w:r w:rsidRPr="007B4D27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7B4D27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7B4D27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6E2768" w:rsidRPr="007B4D27" w:rsidRDefault="006E2768" w:rsidP="006E276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7B4D27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6E2768" w:rsidRPr="007B4D27" w:rsidRDefault="006E2768" w:rsidP="006E2768">
      <w:pPr>
        <w:rPr>
          <w:rFonts w:ascii="Times New Roman" w:hAnsi="Times New Roman"/>
          <w:sz w:val="28"/>
        </w:rPr>
      </w:pPr>
    </w:p>
    <w:p w:rsidR="006E2768" w:rsidRPr="007B4D27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E2768" w:rsidRDefault="006E2768" w:rsidP="006E27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D31F3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Конспект </w:t>
      </w:r>
      <w:r w:rsidRPr="007B4D2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НОД</w:t>
      </w:r>
      <w:r w:rsidRPr="00D31F3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рисованию</w:t>
      </w: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D31F3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аршей группе </w:t>
      </w: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Мебель для маленьких гномиков</w:t>
      </w:r>
      <w:r w:rsidRPr="00D31F3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»</w:t>
      </w:r>
    </w:p>
    <w:p w:rsidR="006E2768" w:rsidRDefault="006E2768" w:rsidP="006E27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E2768" w:rsidRDefault="006E2768" w:rsidP="006E27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E2768" w:rsidRDefault="006E2768" w:rsidP="006E27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</w:t>
      </w:r>
      <w:r w:rsidRPr="007B4D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6E2768" w:rsidRDefault="006E2768" w:rsidP="006E27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высшей категории:</w:t>
      </w:r>
    </w:p>
    <w:p w:rsidR="006E2768" w:rsidRDefault="006E2768" w:rsidP="006E27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Глушко Елена Владимировна</w:t>
      </w:r>
    </w:p>
    <w:p w:rsidR="006E2768" w:rsidRDefault="006E2768" w:rsidP="006E27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E2768" w:rsidRDefault="006E2768" w:rsidP="00447E91">
      <w:pPr>
        <w:pStyle w:val="a3"/>
        <w:spacing w:line="360" w:lineRule="auto"/>
        <w:jc w:val="center"/>
        <w:rPr>
          <w:b/>
          <w:bCs/>
        </w:rPr>
      </w:pPr>
    </w:p>
    <w:p w:rsidR="006E2768" w:rsidRDefault="006E2768" w:rsidP="00447E91">
      <w:pPr>
        <w:pStyle w:val="a3"/>
        <w:spacing w:line="360" w:lineRule="auto"/>
        <w:jc w:val="center"/>
        <w:rPr>
          <w:b/>
          <w:bCs/>
        </w:rPr>
      </w:pPr>
    </w:p>
    <w:p w:rsidR="006E2768" w:rsidRDefault="006E2768" w:rsidP="00447E91">
      <w:pPr>
        <w:pStyle w:val="a3"/>
        <w:spacing w:line="360" w:lineRule="auto"/>
        <w:jc w:val="center"/>
        <w:rPr>
          <w:b/>
          <w:bCs/>
        </w:rPr>
      </w:pPr>
    </w:p>
    <w:p w:rsidR="006E2768" w:rsidRDefault="006E2768" w:rsidP="00447E91">
      <w:pPr>
        <w:pStyle w:val="a3"/>
        <w:spacing w:line="360" w:lineRule="auto"/>
        <w:jc w:val="center"/>
        <w:rPr>
          <w:b/>
          <w:bCs/>
        </w:rPr>
      </w:pPr>
    </w:p>
    <w:p w:rsidR="00447E91" w:rsidRDefault="00447E91" w:rsidP="00CF5FD6">
      <w:pPr>
        <w:pStyle w:val="a3"/>
        <w:spacing w:line="360" w:lineRule="auto"/>
      </w:pPr>
      <w:bookmarkStart w:id="0" w:name="_GoBack"/>
      <w:bookmarkEnd w:id="0"/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lastRenderedPageBreak/>
        <w:t>Цель:</w:t>
      </w:r>
      <w:r>
        <w:t xml:space="preserve"> создание условий для формирования умений у детей рисовать цветными карандашами, делать набросок простым карандашом, располагать рисунок по всему листу.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Задачи:</w:t>
      </w:r>
    </w:p>
    <w:p w:rsidR="00447E91" w:rsidRDefault="00447E91" w:rsidP="00447E91">
      <w:pPr>
        <w:pStyle w:val="a3"/>
        <w:spacing w:line="360" w:lineRule="auto"/>
      </w:pPr>
      <w:r>
        <w:t xml:space="preserve">Уточнять, расширять и активизировать словарь по теме «Мебель. </w:t>
      </w:r>
    </w:p>
    <w:p w:rsidR="00447E91" w:rsidRDefault="00447E91" w:rsidP="00447E91">
      <w:pPr>
        <w:pStyle w:val="a3"/>
        <w:spacing w:line="360" w:lineRule="auto"/>
      </w:pPr>
      <w:r>
        <w:t>Формировать умение самостоятельно выбирать цветовую гамму красок, соответствующую радостному настроению.</w:t>
      </w:r>
    </w:p>
    <w:p w:rsidR="00447E91" w:rsidRDefault="00447E91" w:rsidP="00447E91">
      <w:pPr>
        <w:pStyle w:val="a3"/>
        <w:spacing w:line="360" w:lineRule="auto"/>
      </w:pPr>
      <w:r>
        <w:t>Развивать цветовое восприятие, совершенствовать мелкую моторику пальцев рук и кистей.</w:t>
      </w:r>
    </w:p>
    <w:p w:rsidR="00447E91" w:rsidRDefault="00447E91" w:rsidP="00447E91">
      <w:pPr>
        <w:pStyle w:val="a3"/>
        <w:spacing w:line="360" w:lineRule="auto"/>
        <w:jc w:val="center"/>
      </w:pPr>
      <w:r>
        <w:rPr>
          <w:b/>
          <w:bCs/>
        </w:rPr>
        <w:t xml:space="preserve">Ход </w:t>
      </w:r>
      <w:proofErr w:type="spellStart"/>
      <w:r>
        <w:rPr>
          <w:b/>
          <w:bCs/>
        </w:rPr>
        <w:t>Нод</w:t>
      </w:r>
      <w:proofErr w:type="spellEnd"/>
      <w:r>
        <w:rPr>
          <w:b/>
          <w:bCs/>
        </w:rPr>
        <w:t>:</w:t>
      </w:r>
    </w:p>
    <w:p w:rsidR="00447E91" w:rsidRDefault="00447E91" w:rsidP="00447E91">
      <w:pPr>
        <w:pStyle w:val="a3"/>
        <w:numPr>
          <w:ilvl w:val="0"/>
          <w:numId w:val="1"/>
        </w:numPr>
        <w:spacing w:line="360" w:lineRule="auto"/>
      </w:pPr>
      <w:r>
        <w:rPr>
          <w:b/>
          <w:bCs/>
        </w:rPr>
        <w:t>Вводная часть. Организационный момент.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Воспитатель.</w:t>
      </w:r>
      <w:r>
        <w:t xml:space="preserve"> Ребята, к нам сегодня пришло письмо. </w:t>
      </w:r>
    </w:p>
    <w:p w:rsidR="00447E91" w:rsidRDefault="00447E91" w:rsidP="00447E91">
      <w:pPr>
        <w:pStyle w:val="a3"/>
        <w:spacing w:line="360" w:lineRule="auto"/>
      </w:pPr>
      <w:r>
        <w:t>«Здравствуйте, ребята! Пишут вам маленькие гномики из сказочной страны. У нас случилась беда.</w:t>
      </w:r>
    </w:p>
    <w:p w:rsidR="00447E91" w:rsidRDefault="00447E91" w:rsidP="00447E91">
      <w:pPr>
        <w:pStyle w:val="a3"/>
        <w:spacing w:line="360" w:lineRule="auto"/>
      </w:pPr>
      <w:r>
        <w:t>Злая колдунья превратила нашу мебель и бытовые приборы в песок. А жителей нашей страны заколдовала, и никто не помнит, какая бывает мебель и бытовые приборы. Мы спим на полу, кушаем тоже на полу и тарелки стоят у нас тоже на полу. Помогите нам ».</w:t>
      </w:r>
    </w:p>
    <w:p w:rsidR="00447E91" w:rsidRDefault="00447E91" w:rsidP="00447E91">
      <w:pPr>
        <w:pStyle w:val="a3"/>
        <w:numPr>
          <w:ilvl w:val="0"/>
          <w:numId w:val="2"/>
        </w:numPr>
        <w:spacing w:line="360" w:lineRule="auto"/>
      </w:pPr>
      <w:r>
        <w:rPr>
          <w:b/>
          <w:bCs/>
        </w:rPr>
        <w:t>Основная часть.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Воспитатель.</w:t>
      </w:r>
      <w:r>
        <w:t xml:space="preserve"> Ну, что же, ребята, поможем маленьким гномикам? </w:t>
      </w:r>
      <w:r>
        <w:rPr>
          <w:i/>
          <w:iCs/>
        </w:rPr>
        <w:t>Ответы детей</w:t>
      </w:r>
    </w:p>
    <w:p w:rsidR="00447E91" w:rsidRDefault="00447E91" w:rsidP="00447E91">
      <w:pPr>
        <w:pStyle w:val="a3"/>
        <w:spacing w:line="360" w:lineRule="auto"/>
      </w:pPr>
      <w:r>
        <w:t>Какую мебель вы знаете</w:t>
      </w:r>
      <w:r>
        <w:rPr>
          <w:i/>
          <w:iCs/>
        </w:rPr>
        <w:t>? Ответы детей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Воспитатель.</w:t>
      </w:r>
      <w:r>
        <w:t xml:space="preserve"> Ребята, скажите, для чего нам нужна мебель? (стул, стол и т. д) </w:t>
      </w:r>
      <w:r>
        <w:rPr>
          <w:i/>
          <w:iCs/>
        </w:rPr>
        <w:t>Ответы детей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Воспитатель.</w:t>
      </w:r>
      <w:r>
        <w:t xml:space="preserve"> Ребята, а знаете ли вы, какие части есть у мебели? (Показ соответствующих картинок)</w:t>
      </w:r>
    </w:p>
    <w:p w:rsidR="00447E91" w:rsidRDefault="00447E91" w:rsidP="00447E91">
      <w:pPr>
        <w:pStyle w:val="a3"/>
        <w:spacing w:line="360" w:lineRule="auto"/>
      </w:pPr>
      <w:r>
        <w:t>У стола – столешница, ножки. У стула – ножки, сиденье, спинка.</w:t>
      </w:r>
    </w:p>
    <w:p w:rsidR="00447E91" w:rsidRDefault="00447E91" w:rsidP="00447E91">
      <w:pPr>
        <w:pStyle w:val="a3"/>
        <w:spacing w:line="360" w:lineRule="auto"/>
      </w:pPr>
      <w:r>
        <w:lastRenderedPageBreak/>
        <w:t>У кресла – мягкая спинка и сиденье, подлокотники, ножки. У кровати - основание, матрац, изголовье, изножье (ножной конец).</w:t>
      </w:r>
    </w:p>
    <w:p w:rsidR="00447E91" w:rsidRDefault="00447E91" w:rsidP="00447E91">
      <w:pPr>
        <w:pStyle w:val="a3"/>
        <w:spacing w:line="360" w:lineRule="auto"/>
      </w:pPr>
      <w:r>
        <w:t>У дивана – мягкая длинная спинка и сидение, подлокотники, ножки.</w:t>
      </w:r>
    </w:p>
    <w:p w:rsidR="00447E91" w:rsidRDefault="00447E91" w:rsidP="00447E91">
      <w:pPr>
        <w:pStyle w:val="a3"/>
        <w:spacing w:line="360" w:lineRule="auto"/>
      </w:pPr>
      <w:r>
        <w:t>У шкафа – стенки, полки, дверцы, ножки. У комода – стенки, ящики, дверцы.</w:t>
      </w:r>
    </w:p>
    <w:p w:rsidR="00447E91" w:rsidRDefault="00447E91" w:rsidP="00447E91">
      <w:pPr>
        <w:pStyle w:val="a3"/>
        <w:spacing w:line="360" w:lineRule="auto"/>
      </w:pPr>
      <w:r>
        <w:rPr>
          <w:i/>
          <w:iCs/>
          <w:u w:val="single"/>
        </w:rPr>
        <w:t xml:space="preserve">Физкультминутка. </w:t>
      </w:r>
      <w:r>
        <w:rPr>
          <w:i/>
          <w:iCs/>
        </w:rPr>
        <w:t>Игра с мячом: «Какой? Какая? Какое? Какие?»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Воспитатель.</w:t>
      </w:r>
      <w:r>
        <w:t xml:space="preserve"> Я буду вам называть мебель и задавать вопрос, а вы будете мне отвечать.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Например.</w:t>
      </w:r>
      <w:r>
        <w:t xml:space="preserve"> Стул, какой? Деревянный, удобный, жёсткий, высокий. И т. д.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 xml:space="preserve">Воспитатель. </w:t>
      </w:r>
      <w:r>
        <w:t>Ну что же, ребята, вы всё знаете о мебели. А как мы</w:t>
      </w:r>
      <w:r>
        <w:rPr>
          <w:b/>
          <w:bCs/>
        </w:rPr>
        <w:t xml:space="preserve"> </w:t>
      </w:r>
      <w:r>
        <w:t>поможем маленьким гномикам?</w:t>
      </w:r>
    </w:p>
    <w:p w:rsidR="00447E91" w:rsidRDefault="00447E91" w:rsidP="00447E91">
      <w:pPr>
        <w:pStyle w:val="a3"/>
        <w:spacing w:line="360" w:lineRule="auto"/>
      </w:pPr>
      <w:r>
        <w:rPr>
          <w:i/>
          <w:iCs/>
        </w:rPr>
        <w:t>Ответы детей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 xml:space="preserve">Воспитатель. </w:t>
      </w:r>
      <w:r>
        <w:t>Да, ребята, верно. Мы можем нарисовать для них мебель и отправить на</w:t>
      </w:r>
      <w:r>
        <w:rPr>
          <w:b/>
          <w:bCs/>
        </w:rPr>
        <w:t xml:space="preserve"> </w:t>
      </w:r>
      <w:r>
        <w:t>воздушном шаре в волшебную страну.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>Воспитатель.</w:t>
      </w:r>
      <w:r>
        <w:t xml:space="preserve"> Ребята, закройте глаза и представьте маленьких гномиков. Придумайте, какую мебель, вы будете им рисовать. А теперь приступаем к работе, ведь гномики ждут от вас помощи. И</w:t>
      </w:r>
    </w:p>
    <w:p w:rsidR="00447E91" w:rsidRDefault="00447E91" w:rsidP="00447E91">
      <w:pPr>
        <w:pStyle w:val="a3"/>
        <w:spacing w:line="360" w:lineRule="auto"/>
      </w:pPr>
      <w:r>
        <w:t xml:space="preserve">постарайтесь нарисовать так, чтобы мебель была окрашена в радостные, яркие краски, чтобы гномики больше не грустили. </w:t>
      </w:r>
      <w:r>
        <w:rPr>
          <w:i/>
          <w:iCs/>
        </w:rPr>
        <w:t>Самостоятельная работа детей.</w:t>
      </w:r>
    </w:p>
    <w:p w:rsidR="00447E91" w:rsidRDefault="00447E91" w:rsidP="00447E91">
      <w:pPr>
        <w:pStyle w:val="a3"/>
        <w:numPr>
          <w:ilvl w:val="0"/>
          <w:numId w:val="3"/>
        </w:numPr>
        <w:spacing w:line="360" w:lineRule="auto"/>
      </w:pPr>
      <w:r>
        <w:rPr>
          <w:b/>
          <w:bCs/>
        </w:rPr>
        <w:t xml:space="preserve">Заключительная часть. </w:t>
      </w:r>
    </w:p>
    <w:p w:rsidR="00447E91" w:rsidRDefault="00447E91" w:rsidP="00447E91">
      <w:pPr>
        <w:pStyle w:val="a3"/>
        <w:spacing w:line="360" w:lineRule="auto"/>
      </w:pPr>
      <w:r>
        <w:rPr>
          <w:b/>
          <w:bCs/>
        </w:rPr>
        <w:t xml:space="preserve">Воспитатель. </w:t>
      </w:r>
      <w:r>
        <w:t xml:space="preserve">Ребята, вы молодцы! Гномики будут очень рады. </w:t>
      </w:r>
    </w:p>
    <w:p w:rsidR="00981933" w:rsidRDefault="00981933"/>
    <w:sectPr w:rsidR="00981933" w:rsidSect="006E2768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94D"/>
    <w:multiLevelType w:val="multilevel"/>
    <w:tmpl w:val="AB042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65D75"/>
    <w:multiLevelType w:val="multilevel"/>
    <w:tmpl w:val="3C40E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650AD"/>
    <w:multiLevelType w:val="multilevel"/>
    <w:tmpl w:val="6B82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5A"/>
    <w:rsid w:val="00447E91"/>
    <w:rsid w:val="0068345A"/>
    <w:rsid w:val="006E2768"/>
    <w:rsid w:val="00981933"/>
    <w:rsid w:val="00C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2020-01-29T11:15:00Z</dcterms:created>
  <dcterms:modified xsi:type="dcterms:W3CDTF">2020-01-29T11:21:00Z</dcterms:modified>
</cp:coreProperties>
</file>