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04" w:rsidRDefault="00161404" w:rsidP="00161404">
      <w:pPr>
        <w:pStyle w:val="a3"/>
        <w:jc w:val="center"/>
        <w:rPr>
          <w:b/>
          <w:sz w:val="28"/>
          <w:szCs w:val="28"/>
        </w:rPr>
      </w:pPr>
    </w:p>
    <w:p w:rsidR="00161404" w:rsidRPr="00161404" w:rsidRDefault="00161404" w:rsidP="00161404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161404">
        <w:rPr>
          <w:b/>
          <w:sz w:val="28"/>
          <w:szCs w:val="28"/>
        </w:rPr>
        <w:t>Список адвокатов,</w:t>
      </w:r>
      <w:r w:rsidRPr="00161404">
        <w:rPr>
          <w:b/>
          <w:sz w:val="28"/>
          <w:szCs w:val="28"/>
        </w:rPr>
        <w:br/>
        <w:t>участвующих в деятельности государственной системы</w:t>
      </w:r>
    </w:p>
    <w:p w:rsidR="00161404" w:rsidRDefault="00161404" w:rsidP="00161404">
      <w:pPr>
        <w:pStyle w:val="a3"/>
        <w:jc w:val="center"/>
        <w:rPr>
          <w:b/>
          <w:sz w:val="28"/>
          <w:szCs w:val="28"/>
        </w:rPr>
      </w:pPr>
      <w:r w:rsidRPr="00161404">
        <w:rPr>
          <w:b/>
          <w:sz w:val="28"/>
          <w:szCs w:val="28"/>
        </w:rPr>
        <w:t>бесплатной юридической помощи</w:t>
      </w:r>
      <w:r w:rsidRPr="00161404">
        <w:rPr>
          <w:b/>
          <w:sz w:val="28"/>
          <w:szCs w:val="28"/>
        </w:rPr>
        <w:br/>
        <w:t>на территории Зер</w:t>
      </w:r>
      <w:r>
        <w:rPr>
          <w:b/>
          <w:sz w:val="28"/>
          <w:szCs w:val="28"/>
        </w:rPr>
        <w:t>ноградского района в 2022 году</w:t>
      </w:r>
    </w:p>
    <w:p w:rsidR="00161404" w:rsidRDefault="00161404" w:rsidP="00161404">
      <w:pPr>
        <w:pStyle w:val="a3"/>
        <w:jc w:val="center"/>
        <w:rPr>
          <w:b/>
          <w:sz w:val="28"/>
          <w:szCs w:val="28"/>
        </w:rPr>
      </w:pPr>
    </w:p>
    <w:p w:rsidR="00161404" w:rsidRPr="00161404" w:rsidRDefault="00161404" w:rsidP="00161404">
      <w:pPr>
        <w:pStyle w:val="a3"/>
        <w:jc w:val="center"/>
        <w:rPr>
          <w:b/>
          <w:sz w:val="28"/>
          <w:szCs w:val="28"/>
        </w:rPr>
      </w:pPr>
    </w:p>
    <w:tbl>
      <w:tblPr>
        <w:tblW w:w="10907" w:type="dxa"/>
        <w:tblInd w:w="-12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2643"/>
        <w:gridCol w:w="2608"/>
        <w:gridCol w:w="2976"/>
        <w:gridCol w:w="2335"/>
      </w:tblGrid>
      <w:tr w:rsidR="00161404" w:rsidRPr="00161404" w:rsidTr="00161404">
        <w:trPr>
          <w:trHeight w:val="278"/>
        </w:trPr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26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Ф.И.О.</w:t>
            </w:r>
          </w:p>
        </w:tc>
        <w:tc>
          <w:tcPr>
            <w:tcW w:w="2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Адрес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Телефон, e-mail</w:t>
            </w:r>
          </w:p>
        </w:tc>
        <w:tc>
          <w:tcPr>
            <w:tcW w:w="2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График приема</w:t>
            </w:r>
          </w:p>
        </w:tc>
      </w:tr>
      <w:tr w:rsidR="00161404" w:rsidRPr="00161404" w:rsidTr="00161404">
        <w:trPr>
          <w:trHeight w:val="571"/>
        </w:trPr>
        <w:tc>
          <w:tcPr>
            <w:tcW w:w="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6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Марахин</w:t>
            </w: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br/>
              <w:t>Александр Александрович</w:t>
            </w:r>
          </w:p>
        </w:tc>
        <w:tc>
          <w:tcPr>
            <w:tcW w:w="2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t>г. Зерноград,</w:t>
            </w:r>
            <w:r w:rsidRPr="00161404">
              <w:rPr>
                <w:rFonts w:eastAsia="Times New Roman"/>
                <w:b/>
                <w:bCs/>
                <w:color w:val="auto"/>
                <w:kern w:val="0"/>
                <w:sz w:val="24"/>
                <w:szCs w:val="24"/>
              </w:rPr>
              <w:br/>
              <w:t>ул. Чкалова, 19, пом.6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color w:val="auto"/>
                <w:kern w:val="0"/>
                <w:sz w:val="24"/>
                <w:szCs w:val="24"/>
              </w:rPr>
              <w:t>8-908-172-63-34,</w:t>
            </w:r>
            <w:r w:rsidRPr="00161404">
              <w:rPr>
                <w:rFonts w:eastAsia="Times New Roman"/>
                <w:color w:val="auto"/>
                <w:kern w:val="0"/>
                <w:sz w:val="24"/>
                <w:szCs w:val="24"/>
              </w:rPr>
              <w:br/>
            </w:r>
            <w:hyperlink r:id="rId4" w:history="1">
              <w:r w:rsidRPr="00161404">
                <w:rPr>
                  <w:rFonts w:eastAsia="Times New Roman"/>
                  <w:color w:val="337AB7"/>
                  <w:kern w:val="0"/>
                  <w:sz w:val="24"/>
                  <w:szCs w:val="24"/>
                  <w:u w:val="single"/>
                </w:rPr>
                <w:t>marakhin@mail.ru</w:t>
              </w:r>
            </w:hyperlink>
          </w:p>
        </w:tc>
        <w:tc>
          <w:tcPr>
            <w:tcW w:w="2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04" w:rsidRPr="00161404" w:rsidRDefault="00161404" w:rsidP="00161404">
            <w:pPr>
              <w:tabs>
                <w:tab w:val="clear" w:pos="709"/>
              </w:tabs>
              <w:suppressAutoHyphens w:val="0"/>
              <w:spacing w:after="15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161404">
              <w:rPr>
                <w:rFonts w:eastAsia="Times New Roman"/>
                <w:color w:val="auto"/>
                <w:kern w:val="0"/>
                <w:sz w:val="24"/>
                <w:szCs w:val="24"/>
              </w:rPr>
              <w:t>Пн.-Пт. 09.00-12.00</w:t>
            </w:r>
          </w:p>
        </w:tc>
      </w:tr>
    </w:tbl>
    <w:p w:rsidR="00A140CA" w:rsidRDefault="00A140CA"/>
    <w:sectPr w:rsidR="00A1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BF"/>
    <w:rsid w:val="00161404"/>
    <w:rsid w:val="00A140CA"/>
    <w:rsid w:val="00E1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8519"/>
  <w15:chartTrackingRefBased/>
  <w15:docId w15:val="{97F34038-77BB-487C-A355-2C85CDA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04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A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404"/>
    <w:pPr>
      <w:tabs>
        <w:tab w:val="left" w:pos="709"/>
      </w:tabs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akh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2022-11-15T07:15:00Z</dcterms:created>
  <dcterms:modified xsi:type="dcterms:W3CDTF">2022-11-15T07:19:00Z</dcterms:modified>
</cp:coreProperties>
</file>